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p w:rsidR="00260522" w:rsidRDefault="00260522">
      <w:pPr>
        <w:spacing w:line="360" w:lineRule="exact"/>
      </w:pP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Pr="007343CF" w:rsidRDefault="00574916" w:rsidP="00574916">
      <w:pPr>
        <w:widowControl/>
        <w:ind w:left="2880" w:firstLine="720"/>
        <w:jc w:val="center"/>
        <w:rPr>
          <w:rFonts w:ascii="Times New Roman" w:eastAsia="Times New Roman" w:hAnsi="Times New Roman" w:cs="Times New Roman"/>
          <w:b/>
          <w:noProof/>
          <w:color w:val="auto"/>
          <w:lang w:eastAsia="en-US" w:bidi="ar-SA"/>
        </w:rPr>
      </w:pPr>
      <w:r>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eastAsia="en-US" w:bidi="ar-SA"/>
        </w:rPr>
        <w:t xml:space="preserve">  </w:t>
      </w:r>
      <w:r w:rsidRPr="007343CF">
        <w:rPr>
          <w:rFonts w:ascii="Times New Roman" w:eastAsia="Times New Roman" w:hAnsi="Times New Roman" w:cs="Times New Roman"/>
          <w:b/>
          <w:noProof/>
          <w:color w:val="auto"/>
          <w:lang w:val="en-US" w:eastAsia="en-US" w:bidi="ar-SA"/>
        </w:rPr>
        <w:t xml:space="preserve">ПРИЛОЖЕНИЕ № </w:t>
      </w:r>
      <w:r w:rsidR="00C94435" w:rsidRPr="007343CF">
        <w:rPr>
          <w:rFonts w:ascii="Times New Roman" w:eastAsia="Times New Roman" w:hAnsi="Times New Roman" w:cs="Times New Roman"/>
          <w:b/>
          <w:noProof/>
          <w:color w:val="auto"/>
          <w:lang w:eastAsia="en-US" w:bidi="ar-SA"/>
        </w:rPr>
        <w:t>12</w:t>
      </w:r>
    </w:p>
    <w:p w:rsidR="00574916" w:rsidRPr="00574916" w:rsidRDefault="007343CF" w:rsidP="007343CF">
      <w:pPr>
        <w:widowControl/>
        <w:ind w:left="5040"/>
        <w:rPr>
          <w:rFonts w:ascii="Times New Roman" w:eastAsia="Times New Roman" w:hAnsi="Times New Roman" w:cs="Times New Roman"/>
          <w:color w:val="auto"/>
          <w:sz w:val="28"/>
          <w:szCs w:val="28"/>
          <w:lang w:bidi="ar-SA"/>
        </w:rPr>
      </w:pPr>
      <w:r>
        <w:rPr>
          <w:rFonts w:ascii="Times New Roman" w:eastAsia="Times New Roman" w:hAnsi="Times New Roman" w:cs="Times New Roman"/>
          <w:b/>
          <w:noProof/>
          <w:color w:val="auto"/>
          <w:lang w:eastAsia="en-US" w:bidi="ar-SA"/>
        </w:rPr>
        <w:t xml:space="preserve">         </w:t>
      </w:r>
      <w:r w:rsidR="00574916" w:rsidRPr="00574916">
        <w:rPr>
          <w:rFonts w:ascii="Times New Roman" w:eastAsia="Times New Roman" w:hAnsi="Times New Roman" w:cs="Times New Roman"/>
          <w:b/>
          <w:noProof/>
          <w:color w:val="auto"/>
          <w:lang w:val="en-US" w:eastAsia="en-US" w:bidi="ar-SA"/>
        </w:rPr>
        <w:t>към Условията за кандидатстване</w:t>
      </w: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F54C58">
          <w:footerReference w:type="even" r:id="rId9"/>
          <w:footerReference w:type="default" r:id="rId10"/>
          <w:headerReference w:type="first" r:id="rId11"/>
          <w:footerReference w:type="first" r:id="rId12"/>
          <w:type w:val="continuous"/>
          <w:pgSz w:w="12240" w:h="15840"/>
          <w:pgMar w:top="467" w:right="1233" w:bottom="467" w:left="1233" w:header="113"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w:t>
      </w:r>
      <w:proofErr w:type="spellStart"/>
      <w:r w:rsidR="001E71AC">
        <w:t>подмярка</w:t>
      </w:r>
      <w:proofErr w:type="spellEnd"/>
      <w:r w:rsidR="001E71AC">
        <w:t xml:space="preserve">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w:t>
      </w:r>
      <w:proofErr w:type="spellStart"/>
      <w:r>
        <w:t>нередовности</w:t>
      </w:r>
      <w:proofErr w:type="spellEnd"/>
      <w:r>
        <w:t xml:space="preserve"> в документите УО на съответната програма уведомява МИГ, която в срок до 5 работни дни от получаване на уведомяването следва да отстрани констатираните </w:t>
      </w:r>
      <w:proofErr w:type="spellStart"/>
      <w:r>
        <w:t>нередовности</w:t>
      </w:r>
      <w:proofErr w:type="spellEnd"/>
      <w:r>
        <w:t>,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3"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 xml:space="preserve">г) максималния процент на </w:t>
      </w:r>
      <w:proofErr w:type="spellStart"/>
      <w:r>
        <w:t>съфинансиране</w:t>
      </w:r>
      <w:proofErr w:type="spellEnd"/>
      <w:r>
        <w:t>.</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14"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05191A" w:rsidP="00E5072F">
      <w:pPr>
        <w:pStyle w:val="22"/>
        <w:shd w:val="clear" w:color="auto" w:fill="auto"/>
        <w:spacing w:line="278" w:lineRule="exact"/>
        <w:ind w:left="740" w:right="20" w:firstLine="0"/>
        <w:jc w:val="both"/>
      </w:pPr>
      <w:hyperlink r:id="rId15"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xml:space="preserve">. В случаи на установени непълноти и/или </w:t>
      </w:r>
      <w:proofErr w:type="spellStart"/>
      <w:r>
        <w:t>нередовности</w:t>
      </w:r>
      <w:proofErr w:type="spellEnd"/>
      <w:r>
        <w:t xml:space="preserve"> в Насоките за кандидатстване, УО уведомява МИГ, която в срок до 5 работни дни от получаване на уведомяването следва да отстрани констатираните </w:t>
      </w:r>
      <w:proofErr w:type="spellStart"/>
      <w:r>
        <w:t>нередовности</w:t>
      </w:r>
      <w:proofErr w:type="spellEnd"/>
      <w:r>
        <w:t>,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t xml:space="preserve">Чл.21. </w:t>
      </w:r>
      <w:r w:rsidR="001E71AC">
        <w:t xml:space="preserve">След отразяване на коментарите от Министерство на финансите (в режим </w:t>
      </w:r>
      <w:r w:rsidR="001E71AC">
        <w:lastRenderedPageBreak/>
        <w:t>„проследяване на промените“), Насоките се изпращат по електронна поща до ръководителя на УО за 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0" w:name="bookmark1"/>
      <w:r w:rsidRPr="002D5685">
        <w:rPr>
          <w:rFonts w:ascii="Times New Roman" w:hAnsi="Times New Roman" w:cs="Times New Roman"/>
          <w:b/>
        </w:rPr>
        <w:t>ОБЯВЯВАНЕ НА ПРОЦЕДУРА ЧРЕЗ ПОДБОР НА ПРОЕКТИ</w:t>
      </w:r>
      <w:bookmarkEnd w:id="0"/>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 xml:space="preserve">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w:t>
      </w:r>
      <w:r>
        <w:lastRenderedPageBreak/>
        <w:t>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При промяна на правото на Европейския съюз и/или българското законодателство, в 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1" w:name="bookmark3"/>
      <w:r w:rsidRPr="002D5685">
        <w:rPr>
          <w:rFonts w:ascii="Times New Roman" w:hAnsi="Times New Roman" w:cs="Times New Roman"/>
          <w:b/>
        </w:rPr>
        <w:t>РАЗЯСНИТЕЛНА КАМПАНИЯ ЗА ПОТЕНЦИАЛНИ БЕНЕФИЦИЕНТИ</w:t>
      </w:r>
      <w:bookmarkEnd w:id="1"/>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c"/>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lastRenderedPageBreak/>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w:t>
      </w:r>
      <w:proofErr w:type="spellStart"/>
      <w:r>
        <w:t>оправомощено</w:t>
      </w:r>
      <w:proofErr w:type="spellEnd"/>
      <w: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2" w:name="bookmark4"/>
      <w:bookmarkEnd w:id="2"/>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3" w:name="bookmark5"/>
      <w:r w:rsidRPr="002D5685">
        <w:rPr>
          <w:rFonts w:ascii="Times New Roman" w:hAnsi="Times New Roman" w:cs="Times New Roman"/>
          <w:b/>
        </w:rPr>
        <w:t>ПРИЕМ НА ПРОЕКТНИ ПРЕДЛОЖЕНИЯ ЗА ПРЕДОСТАВЯНЕ НА ФИНАНСОВА ПОМОЩ</w:t>
      </w:r>
      <w:bookmarkEnd w:id="3"/>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4"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w:t>
      </w:r>
      <w:r>
        <w:lastRenderedPageBreak/>
        <w:t>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5" w:name="bookmark8"/>
      <w:r>
        <w:t xml:space="preserve"> председател без право на глас;</w:t>
      </w:r>
      <w:bookmarkEnd w:id="5"/>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w:t>
      </w:r>
      <w:proofErr w:type="spellStart"/>
      <w:r>
        <w:t>Евратом</w:t>
      </w:r>
      <w:proofErr w:type="spellEnd"/>
      <w:r>
        <w:t xml:space="preserve">)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 xml:space="preserve">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w:t>
      </w:r>
      <w:r>
        <w:lastRenderedPageBreak/>
        <w:t>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w:t>
      </w:r>
      <w:proofErr w:type="spellStart"/>
      <w:r>
        <w:t>новоопределените</w:t>
      </w:r>
      <w:proofErr w:type="spellEnd"/>
      <w:r>
        <w:t xml:space="preserve">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lastRenderedPageBreak/>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w:t>
      </w:r>
      <w:bookmarkStart w:id="6" w:name="_GoBack"/>
      <w:bookmarkEnd w:id="6"/>
      <w:r w:rsidRPr="008F27D8">
        <w:rPr>
          <w:highlight w:val="red"/>
        </w:rPr>
        <w:t>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w:t>
      </w:r>
      <w:proofErr w:type="spellStart"/>
      <w:r>
        <w:t>нередовности</w:t>
      </w:r>
      <w:proofErr w:type="spellEnd"/>
      <w:r>
        <w:t xml:space="preserve">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lastRenderedPageBreak/>
        <w:t xml:space="preserve"> Уведомлението съдържа и информация, че неотстраняването на </w:t>
      </w:r>
      <w:proofErr w:type="spellStart"/>
      <w:r>
        <w:t>нередовностите</w:t>
      </w:r>
      <w:proofErr w:type="spellEnd"/>
      <w:r>
        <w:t xml:space="preserve"> в срок може да доведе до прекратяване на производството по отношение на кандидата. Отстраняването на </w:t>
      </w:r>
      <w:proofErr w:type="spellStart"/>
      <w:r>
        <w:t>нередовностите</w:t>
      </w:r>
      <w:proofErr w:type="spellEnd"/>
      <w:r>
        <w:t xml:space="preserve">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lastRenderedPageBreak/>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w:t>
      </w:r>
      <w:proofErr w:type="spellStart"/>
      <w:r>
        <w:t>извадков</w:t>
      </w:r>
      <w:proofErr w:type="spellEnd"/>
      <w:r>
        <w:t xml:space="preserve">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lastRenderedPageBreak/>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xml:space="preserve">-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w:t>
      </w:r>
      <w:r>
        <w:lastRenderedPageBreak/>
        <w:t>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w:t>
      </w:r>
      <w:proofErr w:type="spellStart"/>
      <w:r w:rsidR="00D60D84" w:rsidRPr="00013B99">
        <w:rPr>
          <w:rFonts w:ascii="Times New Roman" w:hAnsi="Times New Roman" w:cs="Times New Roman"/>
          <w:lang w:val="en-US" w:eastAsia="en-US" w:bidi="en-US"/>
        </w:rPr>
        <w:t>minimis</w:t>
      </w:r>
      <w:proofErr w:type="spellEnd"/>
      <w:r w:rsidR="00D60D84" w:rsidRPr="00013B99">
        <w:rPr>
          <w:rFonts w:ascii="Times New Roman" w:hAnsi="Times New Roman" w:cs="Times New Roman"/>
          <w:lang w:val="en-US" w:eastAsia="en-US" w:bidi="en-US"/>
        </w:rPr>
        <w:t xml:space="preserve">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w:t>
      </w:r>
      <w:proofErr w:type="spellStart"/>
      <w:r w:rsidR="00D60D84" w:rsidRPr="00013B99">
        <w:rPr>
          <w:rFonts w:ascii="Times New Roman" w:hAnsi="Times New Roman" w:cs="Times New Roman"/>
          <w:lang w:val="en-US" w:eastAsia="en-US" w:bidi="en-US"/>
        </w:rPr>
        <w:t>minimis</w:t>
      </w:r>
      <w:proofErr w:type="spellEnd"/>
      <w:r w:rsidR="00D60D84" w:rsidRPr="00013B99">
        <w:rPr>
          <w:rFonts w:ascii="Times New Roman" w:hAnsi="Times New Roman" w:cs="Times New Roman"/>
          <w:lang w:val="en-US" w:eastAsia="en-US" w:bidi="en-US"/>
        </w:rPr>
        <w:t xml:space="preserve">,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 xml:space="preserve">а) помощите, предоставяни на предприятия, които извършват дейност в сектора на рибарството и </w:t>
      </w:r>
      <w:proofErr w:type="spellStart"/>
      <w:r>
        <w:t>аквакултурите</w:t>
      </w:r>
      <w:proofErr w:type="spellEnd"/>
      <w:r>
        <w:t xml:space="preserve">, обхванати от Регламент (ЕО) № 104/2000 на Съвета, относно общата организация на </w:t>
      </w:r>
      <w:r>
        <w:lastRenderedPageBreak/>
        <w:t xml:space="preserve">пазарите на рибни продукти и продукти от </w:t>
      </w:r>
      <w:proofErr w:type="spellStart"/>
      <w:r>
        <w:t>аквакултури</w:t>
      </w:r>
      <w:proofErr w:type="spellEnd"/>
      <w:r>
        <w:t>;</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16"/>
      <w:footerReference w:type="default" r:id="rId17"/>
      <w:footerReference w:type="first" r:id="rId18"/>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91A" w:rsidRDefault="0005191A">
      <w:r>
        <w:separator/>
      </w:r>
    </w:p>
  </w:endnote>
  <w:endnote w:type="continuationSeparator" w:id="0">
    <w:p w:rsidR="0005191A" w:rsidRDefault="0005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22" w:rsidRDefault="00CC34C7">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af"/>
      <w:jc w:val="center"/>
      <w:rPr>
        <w:rFonts w:ascii="Times New Roman" w:eastAsia="Times New Roman" w:hAnsi="Times New Roman"/>
        <w:color w:val="7B7B7B"/>
        <w:szCs w:val="28"/>
      </w:rPr>
    </w:pPr>
  </w:p>
  <w:p w:rsidR="00260522" w:rsidRPr="006C2C53" w:rsidRDefault="00260522" w:rsidP="006C2C53">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w:t>
    </w:r>
    <w:proofErr w:type="spellStart"/>
    <w:r w:rsidRPr="00997B74">
      <w:rPr>
        <w:rFonts w:ascii="Times New Roman" w:eastAsia="Times New Roman" w:hAnsi="Times New Roman" w:cs="Times New Roman"/>
        <w:b/>
        <w:i/>
        <w:color w:val="auto"/>
        <w:sz w:val="20"/>
        <w:szCs w:val="20"/>
        <w:lang w:eastAsia="en-US" w:bidi="ar-SA"/>
      </w:rPr>
      <w:t>гр</w:t>
    </w:r>
    <w:proofErr w:type="spellEnd"/>
    <w:r w:rsidRPr="00997B74">
      <w:rPr>
        <w:rFonts w:ascii="Times New Roman" w:eastAsia="Times New Roman" w:hAnsi="Times New Roman" w:cs="Times New Roman"/>
        <w:b/>
        <w:i/>
        <w:color w:val="auto"/>
        <w:sz w:val="20"/>
        <w:szCs w:val="20"/>
        <w:lang w:eastAsia="en-US" w:bidi="ar-SA"/>
      </w:rPr>
      <w:t xml:space="preserve">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w:t>
    </w:r>
    <w:proofErr w:type="spellStart"/>
    <w:r w:rsidRPr="00997B74">
      <w:rPr>
        <w:rFonts w:ascii="Times New Roman" w:eastAsia="Times New Roman" w:hAnsi="Times New Roman" w:cs="Times New Roman"/>
        <w:b/>
        <w:i/>
        <w:color w:val="auto"/>
        <w:sz w:val="20"/>
        <w:szCs w:val="20"/>
        <w:lang w:eastAsia="en-US" w:bidi="ar-SA"/>
      </w:rPr>
      <w:t>е-mail</w:t>
    </w:r>
    <w:proofErr w:type="spellEnd"/>
    <w:r w:rsidRPr="00997B74">
      <w:rPr>
        <w:rFonts w:ascii="Times New Roman" w:eastAsia="Times New Roman" w:hAnsi="Times New Roman" w:cs="Times New Roman"/>
        <w:b/>
        <w:i/>
        <w:color w:val="auto"/>
        <w:sz w:val="20"/>
        <w:szCs w:val="20"/>
        <w:lang w:eastAsia="en-US" w:bidi="ar-SA"/>
      </w:rPr>
      <w:t xml:space="preserve">: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t>
    </w:r>
    <w:proofErr w:type="spellStart"/>
    <w:r w:rsidRPr="00997B74">
      <w:rPr>
        <w:rFonts w:ascii="Times New Roman" w:eastAsia="Times New Roman" w:hAnsi="Times New Roman" w:cs="Times New Roman"/>
        <w:b/>
        <w:i/>
        <w:color w:val="auto"/>
        <w:sz w:val="20"/>
        <w:szCs w:val="20"/>
        <w:lang w:eastAsia="en-US" w:bidi="ar-SA"/>
      </w:rPr>
      <w:t>www</w:t>
    </w:r>
    <w:proofErr w:type="spellEnd"/>
    <w:r w:rsidRPr="00997B74">
      <w:rPr>
        <w:rFonts w:ascii="Times New Roman" w:eastAsia="Times New Roman" w:hAnsi="Times New Roman" w:cs="Times New Roman"/>
        <w:b/>
        <w:i/>
        <w:color w:val="auto"/>
        <w:sz w:val="20"/>
        <w:szCs w:val="20"/>
        <w:lang w:eastAsia="en-US" w:bidi="ar-SA"/>
      </w:rPr>
      <w:t xml:space="preserve">.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22" w:rsidRDefault="00CC34C7">
    <w:pPr>
      <w:rPr>
        <w:sz w:val="2"/>
        <w:szCs w:val="2"/>
      </w:rPr>
    </w:pPr>
    <w:r>
      <w:rPr>
        <w:noProof/>
        <w:lang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8F27D8" w:rsidRPr="008F27D8">
                            <w:rPr>
                              <w:rStyle w:val="a7"/>
                              <w:i/>
                              <w:iCs/>
                              <w:noProof/>
                            </w:rPr>
                            <w:t>10</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8F27D8" w:rsidRPr="008F27D8">
                      <w:rPr>
                        <w:rStyle w:val="a7"/>
                        <w:i/>
                        <w:iCs/>
                        <w:noProof/>
                      </w:rPr>
                      <w:t>10</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22" w:rsidRDefault="00CC34C7">
    <w:pPr>
      <w:rPr>
        <w:sz w:val="2"/>
        <w:szCs w:val="2"/>
      </w:rPr>
    </w:pPr>
    <w:r>
      <w:rPr>
        <w:noProof/>
        <w:lang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8F27D8" w:rsidRPr="008F27D8">
                            <w:rPr>
                              <w:rStyle w:val="a7"/>
                              <w:i/>
                              <w:iCs/>
                              <w:noProof/>
                            </w:rPr>
                            <w:t>11</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8F27D8" w:rsidRPr="008F27D8">
                      <w:rPr>
                        <w:rStyle w:val="a7"/>
                        <w:i/>
                        <w:iCs/>
                        <w:noProof/>
                      </w:rPr>
                      <w:t>11</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8F27D8">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91A" w:rsidRDefault="0005191A">
      <w:r>
        <w:separator/>
      </w:r>
    </w:p>
  </w:footnote>
  <w:footnote w:type="continuationSeparator" w:id="0">
    <w:p w:rsidR="0005191A" w:rsidRDefault="0005191A">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268" w:rsidRDefault="005A6CCD">
    <w:pPr>
      <w:pStyle w:val="ad"/>
    </w:pPr>
    <w:r>
      <w:rPr>
        <w:noProof/>
        <w:lang w:bidi="ar-SA"/>
      </w:rPr>
      <w:drawing>
        <wp:inline distT="0" distB="0" distL="0" distR="0" wp14:anchorId="45216140">
          <wp:extent cx="5609590" cy="65722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522"/>
    <w:rsid w:val="00013B99"/>
    <w:rsid w:val="000461A7"/>
    <w:rsid w:val="0005191A"/>
    <w:rsid w:val="00060D4B"/>
    <w:rsid w:val="00060D7C"/>
    <w:rsid w:val="00062A88"/>
    <w:rsid w:val="000B0B70"/>
    <w:rsid w:val="000B30C7"/>
    <w:rsid w:val="000E507F"/>
    <w:rsid w:val="000F2CE2"/>
    <w:rsid w:val="001660AF"/>
    <w:rsid w:val="001661E2"/>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74916"/>
    <w:rsid w:val="00586FDA"/>
    <w:rsid w:val="005A6CCD"/>
    <w:rsid w:val="005D5739"/>
    <w:rsid w:val="005E053E"/>
    <w:rsid w:val="006815A4"/>
    <w:rsid w:val="006C2C53"/>
    <w:rsid w:val="006E0F0A"/>
    <w:rsid w:val="006F0EB4"/>
    <w:rsid w:val="006F4307"/>
    <w:rsid w:val="007343CF"/>
    <w:rsid w:val="007A5950"/>
    <w:rsid w:val="007B5368"/>
    <w:rsid w:val="007D2088"/>
    <w:rsid w:val="00816268"/>
    <w:rsid w:val="008269B1"/>
    <w:rsid w:val="00867B3D"/>
    <w:rsid w:val="008B75BA"/>
    <w:rsid w:val="008C6E7D"/>
    <w:rsid w:val="008F27D8"/>
    <w:rsid w:val="009018F2"/>
    <w:rsid w:val="00916FFA"/>
    <w:rsid w:val="009172D6"/>
    <w:rsid w:val="00923AE3"/>
    <w:rsid w:val="009719F3"/>
    <w:rsid w:val="00997B74"/>
    <w:rsid w:val="009C1317"/>
    <w:rsid w:val="009E47EE"/>
    <w:rsid w:val="00A26468"/>
    <w:rsid w:val="00A35768"/>
    <w:rsid w:val="00AA1362"/>
    <w:rsid w:val="00AA67B9"/>
    <w:rsid w:val="00B131E2"/>
    <w:rsid w:val="00B13981"/>
    <w:rsid w:val="00B43EB0"/>
    <w:rsid w:val="00B63071"/>
    <w:rsid w:val="00B94BA4"/>
    <w:rsid w:val="00BB4DFE"/>
    <w:rsid w:val="00C064FD"/>
    <w:rsid w:val="00C70ED5"/>
    <w:rsid w:val="00C94435"/>
    <w:rsid w:val="00CC34C7"/>
    <w:rsid w:val="00D35813"/>
    <w:rsid w:val="00D60D84"/>
    <w:rsid w:val="00DC69CE"/>
    <w:rsid w:val="00DD127C"/>
    <w:rsid w:val="00DD6F1F"/>
    <w:rsid w:val="00DE0932"/>
    <w:rsid w:val="00E00733"/>
    <w:rsid w:val="00E26FBF"/>
    <w:rsid w:val="00E5072F"/>
    <w:rsid w:val="00E82EAB"/>
    <w:rsid w:val="00E855D0"/>
    <w:rsid w:val="00E91029"/>
    <w:rsid w:val="00EF08A2"/>
    <w:rsid w:val="00F54C58"/>
    <w:rsid w:val="00FF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 w:type="paragraph" w:styleId="af3">
    <w:name w:val="Balloon Text"/>
    <w:basedOn w:val="a"/>
    <w:link w:val="af4"/>
    <w:uiPriority w:val="99"/>
    <w:semiHidden/>
    <w:unhideWhenUsed/>
    <w:rsid w:val="008F27D8"/>
    <w:rPr>
      <w:rFonts w:ascii="Tahoma" w:hAnsi="Tahoma" w:cs="Tahoma"/>
      <w:sz w:val="16"/>
      <w:szCs w:val="16"/>
    </w:rPr>
  </w:style>
  <w:style w:type="character" w:customStyle="1" w:styleId="af4">
    <w:name w:val="Изнесен текст Знак"/>
    <w:basedOn w:val="a0"/>
    <w:link w:val="af3"/>
    <w:uiPriority w:val="99"/>
    <w:semiHidden/>
    <w:rsid w:val="008F27D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 w:type="paragraph" w:styleId="af3">
    <w:name w:val="Balloon Text"/>
    <w:basedOn w:val="a"/>
    <w:link w:val="af4"/>
    <w:uiPriority w:val="99"/>
    <w:semiHidden/>
    <w:unhideWhenUsed/>
    <w:rsid w:val="008F27D8"/>
    <w:rPr>
      <w:rFonts w:ascii="Tahoma" w:hAnsi="Tahoma" w:cs="Tahoma"/>
      <w:sz w:val="16"/>
      <w:szCs w:val="16"/>
    </w:rPr>
  </w:style>
  <w:style w:type="character" w:customStyle="1" w:styleId="af4">
    <w:name w:val="Изнесен текст Знак"/>
    <w:basedOn w:val="a0"/>
    <w:link w:val="af3"/>
    <w:uiPriority w:val="99"/>
    <w:semiHidden/>
    <w:rsid w:val="008F27D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ufunds.bg/archive/documents/1410532100.pdf" TargetMode="Externa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eufunds.bg/images/&#1054;&#1073;&#1088;&#1072;&#1079;&#1094;&#1080;-&#1047;&#1059;&#1057;&#1045;&#1057;&#1048;&#1060;/&#1053;&#1086;&#1074;&#1080;%20&#1086;&#1073;&#1088;&#1072;&#1079;&#1094;&#1080;/Uslovia%20za%20kandidatstvane.pdf"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eufunds.bg/programen-period-2014-2020/ukazaniya-i-obraztzi"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5081-78A5-4F73-9C9A-DA2FD229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6730</Words>
  <Characters>38367</Characters>
  <Application>Microsoft Office Word</Application>
  <DocSecurity>0</DocSecurity>
  <Lines>319</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User</cp:lastModifiedBy>
  <cp:revision>10</cp:revision>
  <dcterms:created xsi:type="dcterms:W3CDTF">2018-09-07T16:34:00Z</dcterms:created>
  <dcterms:modified xsi:type="dcterms:W3CDTF">2023-08-07T15:27:00Z</dcterms:modified>
</cp:coreProperties>
</file>